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2987D" w14:textId="77777777" w:rsidR="0076085C" w:rsidRDefault="003F55A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  <w:highlight w:val="yellow"/>
        </w:rPr>
        <w:t>Załącznik nr 1.5 do Zarządzenia Rektora UR  nr 7/2023</w:t>
      </w:r>
    </w:p>
    <w:p w14:paraId="5C52987E" w14:textId="77777777" w:rsidR="0076085C" w:rsidRDefault="003F55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C52987F" w14:textId="77777777" w:rsidR="0076085C" w:rsidRDefault="003F55A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2024/2025   -   2025/2026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5C529880" w14:textId="77777777" w:rsidR="0076085C" w:rsidRDefault="003F55A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C529881" w14:textId="77777777" w:rsidR="0076085C" w:rsidRDefault="003F55A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.....2024-2025...........</w:t>
      </w:r>
    </w:p>
    <w:p w14:paraId="5C529882" w14:textId="77777777" w:rsidR="0076085C" w:rsidRDefault="0076085C">
      <w:pPr>
        <w:spacing w:after="0" w:line="240" w:lineRule="auto"/>
        <w:rPr>
          <w:rFonts w:ascii="Corbel" w:hAnsi="Corbel"/>
          <w:sz w:val="24"/>
          <w:szCs w:val="24"/>
        </w:rPr>
      </w:pPr>
    </w:p>
    <w:p w14:paraId="5C529883" w14:textId="77777777" w:rsidR="0076085C" w:rsidRDefault="003F55A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6085C" w14:paraId="5C529886" w14:textId="77777777">
        <w:tc>
          <w:tcPr>
            <w:tcW w:w="2694" w:type="dxa"/>
            <w:vAlign w:val="center"/>
          </w:tcPr>
          <w:p w14:paraId="5C529884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C529885" w14:textId="3A1C3EC2" w:rsidR="0076085C" w:rsidRDefault="007213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>Metanarracje i postprawda</w:t>
            </w:r>
          </w:p>
        </w:tc>
      </w:tr>
      <w:tr w:rsidR="0076085C" w14:paraId="5C529889" w14:textId="77777777">
        <w:tc>
          <w:tcPr>
            <w:tcW w:w="2694" w:type="dxa"/>
            <w:vAlign w:val="center"/>
          </w:tcPr>
          <w:p w14:paraId="5C529887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C529888" w14:textId="77777777" w:rsidR="0076085C" w:rsidRDefault="00760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6085C" w14:paraId="5C52988C" w14:textId="77777777">
        <w:tc>
          <w:tcPr>
            <w:tcW w:w="2694" w:type="dxa"/>
            <w:vAlign w:val="center"/>
          </w:tcPr>
          <w:p w14:paraId="5C52988A" w14:textId="77777777" w:rsidR="0076085C" w:rsidRDefault="003F55A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C52988B" w14:textId="77777777" w:rsidR="0076085C" w:rsidRDefault="003F55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76085C" w14:paraId="5C52988F" w14:textId="77777777">
        <w:tc>
          <w:tcPr>
            <w:tcW w:w="2694" w:type="dxa"/>
            <w:vAlign w:val="center"/>
          </w:tcPr>
          <w:p w14:paraId="5C52988D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52988E" w14:textId="77777777" w:rsidR="0076085C" w:rsidRDefault="003F55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76085C" w14:paraId="5C529892" w14:textId="77777777">
        <w:tc>
          <w:tcPr>
            <w:tcW w:w="2694" w:type="dxa"/>
            <w:vAlign w:val="center"/>
          </w:tcPr>
          <w:p w14:paraId="5C529890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529891" w14:textId="77777777" w:rsidR="0076085C" w:rsidRDefault="003F55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76085C" w14:paraId="5C529895" w14:textId="77777777">
        <w:tc>
          <w:tcPr>
            <w:tcW w:w="2694" w:type="dxa"/>
            <w:vAlign w:val="center"/>
          </w:tcPr>
          <w:p w14:paraId="5C529893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529894" w14:textId="77777777" w:rsidR="0076085C" w:rsidRDefault="003F55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76085C" w14:paraId="5C529898" w14:textId="77777777">
        <w:tc>
          <w:tcPr>
            <w:tcW w:w="2694" w:type="dxa"/>
            <w:vAlign w:val="center"/>
          </w:tcPr>
          <w:p w14:paraId="5C529896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529897" w14:textId="77777777" w:rsidR="0076085C" w:rsidRDefault="003F55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6085C" w14:paraId="5C52989B" w14:textId="77777777">
        <w:tc>
          <w:tcPr>
            <w:tcW w:w="2694" w:type="dxa"/>
            <w:vAlign w:val="center"/>
          </w:tcPr>
          <w:p w14:paraId="5C529899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52989A" w14:textId="77777777" w:rsidR="0076085C" w:rsidRDefault="003F55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6085C" w14:paraId="5C52989E" w14:textId="77777777">
        <w:tc>
          <w:tcPr>
            <w:tcW w:w="2694" w:type="dxa"/>
            <w:vAlign w:val="center"/>
          </w:tcPr>
          <w:p w14:paraId="5C52989C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C52989D" w14:textId="77777777" w:rsidR="0076085C" w:rsidRDefault="003F55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semester II</w:t>
            </w:r>
          </w:p>
        </w:tc>
      </w:tr>
      <w:tr w:rsidR="0076085C" w14:paraId="5C5298A1" w14:textId="77777777">
        <w:tc>
          <w:tcPr>
            <w:tcW w:w="2694" w:type="dxa"/>
            <w:vAlign w:val="center"/>
          </w:tcPr>
          <w:p w14:paraId="5C52989F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5298A0" w14:textId="77777777" w:rsidR="0076085C" w:rsidRDefault="003F55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76085C" w14:paraId="5C5298A4" w14:textId="77777777">
        <w:tc>
          <w:tcPr>
            <w:tcW w:w="2694" w:type="dxa"/>
            <w:vAlign w:val="center"/>
          </w:tcPr>
          <w:p w14:paraId="5C5298A2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5298A3" w14:textId="77777777" w:rsidR="0076085C" w:rsidRDefault="003F55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76085C" w14:paraId="5C5298A7" w14:textId="77777777">
        <w:tc>
          <w:tcPr>
            <w:tcW w:w="2694" w:type="dxa"/>
            <w:vAlign w:val="center"/>
          </w:tcPr>
          <w:p w14:paraId="5C5298A5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5298A6" w14:textId="77777777" w:rsidR="0076085C" w:rsidRDefault="003F55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M. Bosak</w:t>
            </w:r>
          </w:p>
        </w:tc>
      </w:tr>
      <w:tr w:rsidR="0076085C" w14:paraId="5C5298AA" w14:textId="77777777">
        <w:tc>
          <w:tcPr>
            <w:tcW w:w="2694" w:type="dxa"/>
            <w:vAlign w:val="center"/>
          </w:tcPr>
          <w:p w14:paraId="5C5298A8" w14:textId="77777777" w:rsidR="0076085C" w:rsidRDefault="003F55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5298A9" w14:textId="77777777" w:rsidR="0076085C" w:rsidRDefault="003F55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M. Bosak</w:t>
            </w:r>
          </w:p>
        </w:tc>
      </w:tr>
    </w:tbl>
    <w:p w14:paraId="5C5298AB" w14:textId="77777777" w:rsidR="0076085C" w:rsidRDefault="003F55A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C5298AC" w14:textId="77777777" w:rsidR="0076085C" w:rsidRDefault="007608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C5298AD" w14:textId="77777777" w:rsidR="0076085C" w:rsidRDefault="003F55A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C5298AE" w14:textId="77777777" w:rsidR="0076085C" w:rsidRDefault="007608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6085C" w14:paraId="5C5298BA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98AF" w14:textId="77777777" w:rsidR="0076085C" w:rsidRDefault="003F55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C5298B0" w14:textId="77777777" w:rsidR="0076085C" w:rsidRDefault="003F55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1" w14:textId="77777777" w:rsidR="0076085C" w:rsidRDefault="003F55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2" w14:textId="77777777" w:rsidR="0076085C" w:rsidRDefault="003F55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3" w14:textId="77777777" w:rsidR="0076085C" w:rsidRDefault="003F55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4" w14:textId="77777777" w:rsidR="0076085C" w:rsidRDefault="003F55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5" w14:textId="77777777" w:rsidR="0076085C" w:rsidRDefault="003F55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6" w14:textId="77777777" w:rsidR="0076085C" w:rsidRDefault="003F55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7" w14:textId="77777777" w:rsidR="0076085C" w:rsidRDefault="003F55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8" w14:textId="77777777" w:rsidR="0076085C" w:rsidRDefault="003F55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9" w14:textId="77777777" w:rsidR="0076085C" w:rsidRDefault="003F55A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6085C" w14:paraId="5C5298C5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98BB" w14:textId="4E8AE31D" w:rsidR="0076085C" w:rsidRDefault="00970A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C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D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E" w14:textId="0908C296" w:rsidR="0076085C" w:rsidRDefault="004312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BF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0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1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2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3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4" w14:textId="77777777" w:rsidR="0076085C" w:rsidRDefault="003F55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6085C" w14:paraId="5C5298D0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98C6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7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8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9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A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B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C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D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E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8CF" w14:textId="77777777" w:rsidR="0076085C" w:rsidRDefault="00760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5298D1" w14:textId="77777777" w:rsidR="0076085C" w:rsidRDefault="0076085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5298D2" w14:textId="77777777" w:rsidR="0076085C" w:rsidRDefault="0076085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5298D3" w14:textId="77777777" w:rsidR="0076085C" w:rsidRDefault="003F55A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C5298D4" w14:textId="77777777" w:rsidR="0076085C" w:rsidRDefault="003F55A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5C5298D5" w14:textId="77777777" w:rsidR="0076085C" w:rsidRDefault="003F55A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C5298D6" w14:textId="77777777" w:rsidR="0076085C" w:rsidRDefault="007608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5298D7" w14:textId="77777777" w:rsidR="0076085C" w:rsidRDefault="003F55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C5298D8" w14:textId="77777777" w:rsidR="0076085C" w:rsidRDefault="007608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5298D9" w14:textId="77777777" w:rsidR="0076085C" w:rsidRDefault="003F55A6">
      <w:pPr>
        <w:pStyle w:val="Punktygwne"/>
        <w:spacing w:before="0" w:after="0"/>
        <w:ind w:firstLine="141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5C5298DA" w14:textId="77777777" w:rsidR="0076085C" w:rsidRDefault="003F55A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6085C" w14:paraId="5C5298DD" w14:textId="77777777">
        <w:tc>
          <w:tcPr>
            <w:tcW w:w="9670" w:type="dxa"/>
          </w:tcPr>
          <w:p w14:paraId="5C5298DB" w14:textId="77777777" w:rsidR="0076085C" w:rsidRDefault="0076085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C5298DC" w14:textId="77777777" w:rsidR="0076085C" w:rsidRDefault="003F55A6">
            <w:pPr>
              <w:pStyle w:val="Punktygwne"/>
              <w:spacing w:before="40" w:after="4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5C5298DE" w14:textId="77777777" w:rsidR="0076085C" w:rsidRDefault="0076085C">
      <w:pPr>
        <w:pStyle w:val="Punktygwne"/>
        <w:spacing w:before="0" w:after="0"/>
        <w:rPr>
          <w:rFonts w:ascii="Corbel" w:hAnsi="Corbel"/>
          <w:szCs w:val="24"/>
        </w:rPr>
      </w:pPr>
    </w:p>
    <w:p w14:paraId="5C5298DF" w14:textId="77777777" w:rsidR="0076085C" w:rsidRDefault="003F55A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5C5298E0" w14:textId="77777777" w:rsidR="0076085C" w:rsidRDefault="0076085C">
      <w:pPr>
        <w:pStyle w:val="Punktygwne"/>
        <w:spacing w:before="0" w:after="0"/>
        <w:rPr>
          <w:rFonts w:ascii="Corbel" w:hAnsi="Corbel"/>
          <w:szCs w:val="24"/>
        </w:rPr>
      </w:pPr>
    </w:p>
    <w:p w14:paraId="5C5298E1" w14:textId="77777777" w:rsidR="0076085C" w:rsidRDefault="003F55A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C5298E2" w14:textId="77777777" w:rsidR="0076085C" w:rsidRDefault="007608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6085C" w14:paraId="5C5298E5" w14:textId="77777777">
        <w:tc>
          <w:tcPr>
            <w:tcW w:w="851" w:type="dxa"/>
            <w:vAlign w:val="center"/>
          </w:tcPr>
          <w:p w14:paraId="5C5298E3" w14:textId="77777777" w:rsidR="0076085C" w:rsidRDefault="003F55A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C5298E4" w14:textId="77777777" w:rsidR="0076085C" w:rsidRDefault="003F55A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studentów z rolą i znaczeniem idei prawdy w kulturze społeczeństw XXI wieku. </w:t>
            </w:r>
          </w:p>
        </w:tc>
      </w:tr>
      <w:tr w:rsidR="0076085C" w14:paraId="5C5298E8" w14:textId="77777777">
        <w:tc>
          <w:tcPr>
            <w:tcW w:w="851" w:type="dxa"/>
            <w:vAlign w:val="center"/>
          </w:tcPr>
          <w:p w14:paraId="5C5298E6" w14:textId="77777777" w:rsidR="0076085C" w:rsidRDefault="003F55A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5C5298E7" w14:textId="77777777" w:rsidR="0076085C" w:rsidRDefault="003F55A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Suchacze w trakcie kursu powinni zdobić wiedzę na temat różnicy między funkcjonującą w kulturze popularnej, zwulgaryzowaną interpretacją relatywizmu a jego interpretacjami funkcjonującymi w myśli filozoficznej  </w:t>
            </w:r>
          </w:p>
        </w:tc>
      </w:tr>
      <w:tr w:rsidR="0076085C" w14:paraId="5C5298EB" w14:textId="77777777">
        <w:tc>
          <w:tcPr>
            <w:tcW w:w="851" w:type="dxa"/>
            <w:vAlign w:val="center"/>
          </w:tcPr>
          <w:p w14:paraId="5C5298E9" w14:textId="77777777" w:rsidR="0076085C" w:rsidRDefault="003F55A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C5298EA" w14:textId="77777777" w:rsidR="0076085C" w:rsidRDefault="003F55A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powinien także dostarczyć słuchaczom podstawowej wiedzy na temat propagandy, stosowanych w jej ramach technik i niebezpieczeństw jakie ona ze sobą niesie</w:t>
            </w:r>
          </w:p>
        </w:tc>
      </w:tr>
    </w:tbl>
    <w:p w14:paraId="5C5298EC" w14:textId="77777777" w:rsidR="0076085C" w:rsidRDefault="007608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5298ED" w14:textId="77777777" w:rsidR="0076085C" w:rsidRDefault="003F55A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C5298EE" w14:textId="77777777" w:rsidR="0076085C" w:rsidRDefault="0076085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76085C" w14:paraId="5C5298F2" w14:textId="77777777">
        <w:tc>
          <w:tcPr>
            <w:tcW w:w="1701" w:type="dxa"/>
            <w:vAlign w:val="center"/>
          </w:tcPr>
          <w:p w14:paraId="5C5298EF" w14:textId="77777777" w:rsidR="0076085C" w:rsidRDefault="003F55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C5298F0" w14:textId="77777777" w:rsidR="0076085C" w:rsidRDefault="003F55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C5298F1" w14:textId="77777777" w:rsidR="0076085C" w:rsidRDefault="003F55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6085C" w14:paraId="5C529900" w14:textId="77777777">
        <w:tc>
          <w:tcPr>
            <w:tcW w:w="1701" w:type="dxa"/>
          </w:tcPr>
          <w:p w14:paraId="5C5298F3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C5298F4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5C5298F5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</w:p>
          <w:p w14:paraId="5C5298F6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specyfikę przedmiotową i metodologiczną filozofii, jej </w:t>
            </w:r>
          </w:p>
          <w:p w14:paraId="5C5298F7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relacje do innych nauk na poziomie umożliwiającym pracę </w:t>
            </w:r>
          </w:p>
          <w:p w14:paraId="5C5298F8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interdyscyplinarną i multidyscyplinarną, terminologię </w:t>
            </w:r>
          </w:p>
          <w:p w14:paraId="5C5298F9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szczegółowych subdyscyplin filozofii w języku polskim oraz metody interpretacji tekstu filozoficznego; główne </w:t>
            </w:r>
          </w:p>
          <w:p w14:paraId="5C5298FA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kierunki podstawowych subdyscyplin filozofii, zależności </w:t>
            </w:r>
          </w:p>
          <w:p w14:paraId="5C5298FB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między tymi kierunkami oraz ich metody badawcze i </w:t>
            </w:r>
          </w:p>
          <w:p w14:paraId="5C5298FC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strategie argumentacyjne, kierunki i stanowiska </w:t>
            </w:r>
          </w:p>
          <w:p w14:paraId="5C5298FD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współczesnej filozofii; poglądy wybranego autora </w:t>
            </w:r>
          </w:p>
          <w:p w14:paraId="5C5298FE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filozoficznego lub aktualny stan badań w zakresie wybranej problematyki filozoficznej, historyczny rozwój wiodących idei filozoficznych – na poziomie umożliwiającym specjalizację</w:t>
            </w:r>
          </w:p>
        </w:tc>
        <w:tc>
          <w:tcPr>
            <w:tcW w:w="1873" w:type="dxa"/>
          </w:tcPr>
          <w:p w14:paraId="5C5298FF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76085C" w14:paraId="5C529907" w14:textId="77777777">
        <w:tc>
          <w:tcPr>
            <w:tcW w:w="1701" w:type="dxa"/>
          </w:tcPr>
          <w:p w14:paraId="5C529901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C529902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</w:p>
          <w:p w14:paraId="5C529903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filozoficzne podstawy kultury, zależności między </w:t>
            </w:r>
          </w:p>
          <w:p w14:paraId="5C529904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kształtowaniem się idei filozoficznych a zmianami w </w:t>
            </w:r>
          </w:p>
          <w:p w14:paraId="5C529905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kulturze i społeczeństwie</w:t>
            </w:r>
          </w:p>
        </w:tc>
        <w:tc>
          <w:tcPr>
            <w:tcW w:w="1873" w:type="dxa"/>
          </w:tcPr>
          <w:p w14:paraId="5C529906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6085C" w14:paraId="5C529911" w14:textId="77777777">
        <w:tc>
          <w:tcPr>
            <w:tcW w:w="1701" w:type="dxa"/>
          </w:tcPr>
          <w:p w14:paraId="5C529908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C529909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</w:p>
          <w:p w14:paraId="5C52990A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</w:p>
          <w:p w14:paraId="5C52990B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relacje zachodzące między strukturami i instytucjami </w:t>
            </w:r>
          </w:p>
          <w:p w14:paraId="5C52990C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społecznymi, rodzaje więzi społecznych i prawidłowości, </w:t>
            </w:r>
          </w:p>
          <w:p w14:paraId="5C52990D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którym podlegają; normy konstytuujące i regulujące </w:t>
            </w:r>
          </w:p>
          <w:p w14:paraId="5C52990E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struktury i instytucje społeczne, ich wpływ na życie </w:t>
            </w:r>
          </w:p>
          <w:p w14:paraId="5C52990F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indywidualne, oraz źródła tych norm</w:t>
            </w:r>
          </w:p>
        </w:tc>
        <w:tc>
          <w:tcPr>
            <w:tcW w:w="1873" w:type="dxa"/>
          </w:tcPr>
          <w:p w14:paraId="5C529910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6085C" w14:paraId="5C52991F" w14:textId="77777777">
        <w:tc>
          <w:tcPr>
            <w:tcW w:w="1701" w:type="dxa"/>
          </w:tcPr>
          <w:p w14:paraId="5C529912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C529913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5C529914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precyzyjnie formułować w mowie i na piśmie złożone </w:t>
            </w:r>
          </w:p>
          <w:p w14:paraId="5C529915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problemy filozoficzne, stawiać tezy, pisać opracowania </w:t>
            </w:r>
          </w:p>
          <w:p w14:paraId="5C529916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monograficzne na podstawie samodzielnie dobranej </w:t>
            </w:r>
          </w:p>
          <w:p w14:paraId="5C529917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literatury, stosując oryginalne podejścia i uwzględniając </w:t>
            </w:r>
          </w:p>
          <w:p w14:paraId="5C529918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nowe osiągnięcia w zakresie filozofii; wyszukiwać, </w:t>
            </w:r>
          </w:p>
          <w:p w14:paraId="5C529919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analizować, oceniać selekcjonować i integrować informacje, samodzielnie interpretować tekst filozoficzny, komentować i konfrontować tezy pochodzące z różnych tekstów; dobierać odpowiednie metody i narzędzia w tym </w:t>
            </w:r>
          </w:p>
          <w:p w14:paraId="5C52991A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zaawansowane techniki informacyjno-komunikacyjne; </w:t>
            </w:r>
          </w:p>
          <w:p w14:paraId="5C52991B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wykrywać zależności między ideami filozoficznymi a </w:t>
            </w:r>
          </w:p>
          <w:p w14:paraId="5C52991C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procesami społecznymi i kulturalnymi</w:t>
            </w:r>
          </w:p>
          <w:p w14:paraId="5C52991D" w14:textId="77777777" w:rsidR="0076085C" w:rsidRDefault="007608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C52991E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</w:tc>
      </w:tr>
      <w:tr w:rsidR="0076085C" w14:paraId="5C529926" w14:textId="77777777">
        <w:tc>
          <w:tcPr>
            <w:tcW w:w="1701" w:type="dxa"/>
          </w:tcPr>
          <w:p w14:paraId="5C529920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5C529921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5C529922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dobierać i tworzyć strategie argumentacyjne, konstruować zaawansowane argumenty krytyczne, formułować wszechstronne odpowiedzi na krytykę, ujawniać błędy logiczne w wypowiedziach, </w:t>
            </w:r>
          </w:p>
          <w:p w14:paraId="5C529923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tłumaczyć z wybranego języka obcego trudny tekst </w:t>
            </w:r>
          </w:p>
          <w:p w14:paraId="5C529924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filozoficzny </w:t>
            </w:r>
          </w:p>
        </w:tc>
        <w:tc>
          <w:tcPr>
            <w:tcW w:w="1873" w:type="dxa"/>
          </w:tcPr>
          <w:p w14:paraId="5C529925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6085C" w14:paraId="5C52992D" w14:textId="77777777">
        <w:tc>
          <w:tcPr>
            <w:tcW w:w="1701" w:type="dxa"/>
          </w:tcPr>
          <w:p w14:paraId="5C529927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C529928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do: </w:t>
            </w:r>
          </w:p>
          <w:p w14:paraId="5C529929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uczestniczenia w życiu społecznym i kulturalnym, </w:t>
            </w:r>
          </w:p>
          <w:p w14:paraId="5C52992A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zainteresowania nowatorskimi koncepcjami filozoficznymi w powiązaniu z innymi obszarami życia kulturalnego i </w:t>
            </w:r>
          </w:p>
          <w:p w14:paraId="5C52992B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społecznego; myślenia i działania w sposób przedsiębiorczy</w:t>
            </w:r>
          </w:p>
        </w:tc>
        <w:tc>
          <w:tcPr>
            <w:tcW w:w="1873" w:type="dxa"/>
          </w:tcPr>
          <w:p w14:paraId="5C52992C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C52992E" w14:textId="77777777" w:rsidR="0076085C" w:rsidRDefault="007608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52992F" w14:textId="77777777" w:rsidR="0076085C" w:rsidRDefault="003F55A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C529930" w14:textId="77777777" w:rsidR="0076085C" w:rsidRDefault="003F55A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5C529931" w14:textId="77777777" w:rsidR="0076085C" w:rsidRDefault="0076085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6085C" w14:paraId="5C529933" w14:textId="77777777">
        <w:tc>
          <w:tcPr>
            <w:tcW w:w="9639" w:type="dxa"/>
          </w:tcPr>
          <w:p w14:paraId="5C529932" w14:textId="77777777" w:rsidR="0076085C" w:rsidRDefault="003F55A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6085C" w14:paraId="5C529935" w14:textId="77777777">
        <w:tc>
          <w:tcPr>
            <w:tcW w:w="9639" w:type="dxa"/>
          </w:tcPr>
          <w:p w14:paraId="5C529934" w14:textId="77777777" w:rsidR="0076085C" w:rsidRDefault="003F55A6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doptyczy</w:t>
            </w:r>
          </w:p>
        </w:tc>
      </w:tr>
      <w:tr w:rsidR="0076085C" w14:paraId="5C529937" w14:textId="77777777">
        <w:tc>
          <w:tcPr>
            <w:tcW w:w="9639" w:type="dxa"/>
          </w:tcPr>
          <w:p w14:paraId="5C529936" w14:textId="77777777" w:rsidR="0076085C" w:rsidRDefault="0076085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76085C" w14:paraId="5C529939" w14:textId="77777777">
        <w:tc>
          <w:tcPr>
            <w:tcW w:w="9639" w:type="dxa"/>
          </w:tcPr>
          <w:p w14:paraId="5C529938" w14:textId="77777777" w:rsidR="0076085C" w:rsidRDefault="0076085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52993A" w14:textId="77777777" w:rsidR="0076085C" w:rsidRDefault="0076085C">
      <w:pPr>
        <w:spacing w:after="0" w:line="240" w:lineRule="auto"/>
        <w:rPr>
          <w:rFonts w:ascii="Corbel" w:hAnsi="Corbel"/>
          <w:sz w:val="24"/>
          <w:szCs w:val="24"/>
        </w:rPr>
      </w:pPr>
    </w:p>
    <w:p w14:paraId="5C52993B" w14:textId="77777777" w:rsidR="0076085C" w:rsidRDefault="003F55A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14:paraId="5C52993C" w14:textId="77777777" w:rsidR="0076085C" w:rsidRDefault="0076085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6085C" w14:paraId="5C52993E" w14:textId="77777777">
        <w:tc>
          <w:tcPr>
            <w:tcW w:w="9639" w:type="dxa"/>
          </w:tcPr>
          <w:p w14:paraId="5C52993D" w14:textId="77777777" w:rsidR="0076085C" w:rsidRDefault="003F55A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6085C" w14:paraId="5C529940" w14:textId="77777777">
        <w:tc>
          <w:tcPr>
            <w:tcW w:w="9639" w:type="dxa"/>
          </w:tcPr>
          <w:p w14:paraId="5C52993F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prawdy i jej rola w kulturze</w:t>
            </w:r>
          </w:p>
        </w:tc>
      </w:tr>
      <w:tr w:rsidR="0076085C" w14:paraId="5C529942" w14:textId="77777777">
        <w:tc>
          <w:tcPr>
            <w:tcW w:w="9639" w:type="dxa"/>
          </w:tcPr>
          <w:p w14:paraId="5C529941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Sceptycyzm, relatywizm i ich oddziaływanie na kulturę społeczeństw XXI wieku</w:t>
            </w:r>
          </w:p>
        </w:tc>
      </w:tr>
      <w:tr w:rsidR="0076085C" w14:paraId="5C529948" w14:textId="77777777">
        <w:tc>
          <w:tcPr>
            <w:tcW w:w="9639" w:type="dxa"/>
          </w:tcPr>
          <w:p w14:paraId="5C529943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Wojny propagandowe a metanarracja i postprawda</w:t>
            </w:r>
          </w:p>
          <w:p w14:paraId="5C529944" w14:textId="77777777" w:rsidR="0076085C" w:rsidRDefault="003F55A6">
            <w:pPr>
              <w:pStyle w:val="Akapitzlist"/>
              <w:spacing w:after="0" w:line="240" w:lineRule="auto"/>
              <w:ind w:left="0" w:firstLine="21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Propaganda, jej określenia, rodzaje i funkcja</w:t>
            </w:r>
          </w:p>
          <w:p w14:paraId="5C529945" w14:textId="77777777" w:rsidR="0076085C" w:rsidRDefault="003F55A6">
            <w:pPr>
              <w:pStyle w:val="Akapitzlist"/>
              <w:spacing w:after="0" w:line="240" w:lineRule="auto"/>
              <w:ind w:left="0" w:firstLine="21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Fakty a emocje w debacie publicznej</w:t>
            </w:r>
          </w:p>
          <w:p w14:paraId="5C529946" w14:textId="77777777" w:rsidR="0076085C" w:rsidRDefault="003F55A6">
            <w:pPr>
              <w:pStyle w:val="Akapitzlist"/>
              <w:spacing w:after="0" w:line="240" w:lineRule="auto"/>
              <w:ind w:left="0" w:firstLine="21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Postprawda jako narzędzie propagandystów</w:t>
            </w:r>
          </w:p>
          <w:p w14:paraId="5C529947" w14:textId="77777777" w:rsidR="0076085C" w:rsidRDefault="0076085C">
            <w:pPr>
              <w:pStyle w:val="Akapitzlist"/>
              <w:spacing w:after="0" w:line="240" w:lineRule="auto"/>
              <w:ind w:left="0" w:firstLine="2188"/>
              <w:rPr>
                <w:rFonts w:ascii="Corbel" w:hAnsi="Corbel"/>
                <w:sz w:val="24"/>
                <w:szCs w:val="24"/>
              </w:rPr>
            </w:pPr>
          </w:p>
        </w:tc>
      </w:tr>
      <w:tr w:rsidR="0076085C" w14:paraId="5C52994A" w14:textId="77777777">
        <w:tc>
          <w:tcPr>
            <w:tcW w:w="9639" w:type="dxa"/>
          </w:tcPr>
          <w:p w14:paraId="5C529949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Metanarracje, określenia, rola w kulturze i krytyka</w:t>
            </w:r>
          </w:p>
        </w:tc>
      </w:tr>
      <w:tr w:rsidR="0076085C" w14:paraId="5C52994C" w14:textId="77777777">
        <w:tc>
          <w:tcPr>
            <w:tcW w:w="9639" w:type="dxa"/>
          </w:tcPr>
          <w:p w14:paraId="5C52994B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Metanarracje a propaganda</w:t>
            </w:r>
          </w:p>
        </w:tc>
      </w:tr>
    </w:tbl>
    <w:p w14:paraId="5C52994D" w14:textId="77777777" w:rsidR="0076085C" w:rsidRDefault="007608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52994E" w14:textId="77777777" w:rsidR="0076085C" w:rsidRDefault="003F55A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C52994F" w14:textId="77777777" w:rsidR="0076085C" w:rsidRDefault="007608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529950" w14:textId="77777777" w:rsidR="0076085C" w:rsidRDefault="003F55A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5C529951" w14:textId="77777777" w:rsidR="0076085C" w:rsidRDefault="003F55A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C529952" w14:textId="77777777" w:rsidR="0076085C" w:rsidRDefault="003F55A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5C529953" w14:textId="77777777" w:rsidR="0076085C" w:rsidRDefault="003F55A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5C529954" w14:textId="77777777" w:rsidR="0076085C" w:rsidRDefault="007608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529955" w14:textId="77777777" w:rsidR="0076085C" w:rsidRDefault="003F55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analiza tekstów z dyskusją, prezentacje multimedialne</w:t>
      </w:r>
    </w:p>
    <w:p w14:paraId="5C529956" w14:textId="77777777" w:rsidR="0076085C" w:rsidRDefault="007608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529957" w14:textId="77777777" w:rsidR="0076085C" w:rsidRDefault="007608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529958" w14:textId="77777777" w:rsidR="0076085C" w:rsidRDefault="007608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529959" w14:textId="77777777" w:rsidR="0076085C" w:rsidRDefault="003F55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C52995A" w14:textId="77777777" w:rsidR="0076085C" w:rsidRDefault="007608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52995B" w14:textId="77777777" w:rsidR="0076085C" w:rsidRDefault="003F55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C52995C" w14:textId="77777777" w:rsidR="0076085C" w:rsidRDefault="007608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6085C" w14:paraId="5C529962" w14:textId="77777777">
        <w:tc>
          <w:tcPr>
            <w:tcW w:w="1985" w:type="dxa"/>
            <w:vAlign w:val="center"/>
          </w:tcPr>
          <w:p w14:paraId="5C52995D" w14:textId="77777777" w:rsidR="0076085C" w:rsidRDefault="003F55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C52995E" w14:textId="77777777" w:rsidR="0076085C" w:rsidRDefault="003F55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C52995F" w14:textId="77777777" w:rsidR="0076085C" w:rsidRDefault="003F55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529960" w14:textId="77777777" w:rsidR="0076085C" w:rsidRDefault="003F55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529961" w14:textId="77777777" w:rsidR="0076085C" w:rsidRDefault="003F55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6085C" w14:paraId="5C529966" w14:textId="77777777">
        <w:tc>
          <w:tcPr>
            <w:tcW w:w="1985" w:type="dxa"/>
          </w:tcPr>
          <w:p w14:paraId="5C529963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C529964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C529965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6085C" w14:paraId="5C52996A" w14:textId="77777777">
        <w:tc>
          <w:tcPr>
            <w:tcW w:w="1985" w:type="dxa"/>
          </w:tcPr>
          <w:p w14:paraId="5C529967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C529968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C529969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6085C" w14:paraId="5C52996E" w14:textId="77777777">
        <w:tc>
          <w:tcPr>
            <w:tcW w:w="1985" w:type="dxa"/>
          </w:tcPr>
          <w:p w14:paraId="5C52996B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5C52996C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C52996D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6085C" w14:paraId="5C529972" w14:textId="77777777">
        <w:tc>
          <w:tcPr>
            <w:tcW w:w="1985" w:type="dxa"/>
          </w:tcPr>
          <w:p w14:paraId="5C52996F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5C529970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C529971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6085C" w14:paraId="5C529976" w14:textId="77777777">
        <w:tc>
          <w:tcPr>
            <w:tcW w:w="1985" w:type="dxa"/>
          </w:tcPr>
          <w:p w14:paraId="5C529973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5C529974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C529975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6085C" w14:paraId="5C52997A" w14:textId="77777777">
        <w:tc>
          <w:tcPr>
            <w:tcW w:w="1985" w:type="dxa"/>
          </w:tcPr>
          <w:p w14:paraId="5C529977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5C529978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C529979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5C52997B" w14:textId="77777777" w:rsidR="0076085C" w:rsidRDefault="007608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52997C" w14:textId="77777777" w:rsidR="0076085C" w:rsidRDefault="003F55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C52997D" w14:textId="77777777" w:rsidR="0076085C" w:rsidRDefault="007608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6085C" w14:paraId="5C529981" w14:textId="77777777">
        <w:tc>
          <w:tcPr>
            <w:tcW w:w="9670" w:type="dxa"/>
          </w:tcPr>
          <w:p w14:paraId="5C52997E" w14:textId="77777777" w:rsidR="0076085C" w:rsidRDefault="007608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52997F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aktywne uczestnictwo w zajęciach, dyskusja nad czytanymi tekstami i poruszanymi problemami, oraz zaprezentowanie wybranego przez siebie problemu w postaci prezentacji multimedialnej</w:t>
            </w:r>
          </w:p>
          <w:p w14:paraId="5C529980" w14:textId="77777777" w:rsidR="0076085C" w:rsidRDefault="007608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C529982" w14:textId="77777777" w:rsidR="0076085C" w:rsidRDefault="007608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529983" w14:textId="77777777" w:rsidR="0076085C" w:rsidRDefault="003F55A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C529984" w14:textId="77777777" w:rsidR="0076085C" w:rsidRDefault="007608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76085C" w14:paraId="5C529987" w14:textId="77777777">
        <w:tc>
          <w:tcPr>
            <w:tcW w:w="4962" w:type="dxa"/>
            <w:vAlign w:val="center"/>
          </w:tcPr>
          <w:p w14:paraId="5C529985" w14:textId="77777777" w:rsidR="0076085C" w:rsidRDefault="003F55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C529986" w14:textId="77777777" w:rsidR="0076085C" w:rsidRDefault="003F55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6085C" w14:paraId="5C52998A" w14:textId="77777777">
        <w:tc>
          <w:tcPr>
            <w:tcW w:w="4962" w:type="dxa"/>
          </w:tcPr>
          <w:p w14:paraId="5C529988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C529989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6085C" w14:paraId="5C52998E" w14:textId="77777777">
        <w:tc>
          <w:tcPr>
            <w:tcW w:w="4962" w:type="dxa"/>
          </w:tcPr>
          <w:p w14:paraId="5C52998B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C52998C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C52998D" w14:textId="7394980A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6085C" w14:paraId="5C529992" w14:textId="77777777">
        <w:tc>
          <w:tcPr>
            <w:tcW w:w="4962" w:type="dxa"/>
          </w:tcPr>
          <w:p w14:paraId="5C52998F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C529990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C529991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6085C" w14:paraId="5C529995" w14:textId="77777777">
        <w:tc>
          <w:tcPr>
            <w:tcW w:w="4962" w:type="dxa"/>
          </w:tcPr>
          <w:p w14:paraId="5C529993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529994" w14:textId="4367DB3E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76085C" w14:paraId="5C529998" w14:textId="77777777">
        <w:tc>
          <w:tcPr>
            <w:tcW w:w="4962" w:type="dxa"/>
          </w:tcPr>
          <w:p w14:paraId="5C529996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C529997" w14:textId="77777777" w:rsidR="0076085C" w:rsidRDefault="003F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529999" w14:textId="77777777" w:rsidR="0076085C" w:rsidRDefault="003F55A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C52999A" w14:textId="77777777" w:rsidR="0076085C" w:rsidRDefault="007608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52999B" w14:textId="77777777" w:rsidR="0076085C" w:rsidRDefault="003F55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C52999C" w14:textId="77777777" w:rsidR="0076085C" w:rsidRDefault="007608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6085C" w14:paraId="5C52999F" w14:textId="77777777">
        <w:trPr>
          <w:trHeight w:val="397"/>
        </w:trPr>
        <w:tc>
          <w:tcPr>
            <w:tcW w:w="3544" w:type="dxa"/>
          </w:tcPr>
          <w:p w14:paraId="5C52999D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C52999E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76085C" w14:paraId="5C5299A2" w14:textId="77777777">
        <w:trPr>
          <w:trHeight w:val="397"/>
        </w:trPr>
        <w:tc>
          <w:tcPr>
            <w:tcW w:w="3544" w:type="dxa"/>
          </w:tcPr>
          <w:p w14:paraId="5C5299A0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C5299A1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5C5299A3" w14:textId="77777777" w:rsidR="0076085C" w:rsidRDefault="007608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5299A4" w14:textId="77777777" w:rsidR="0076085C" w:rsidRDefault="003F55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5C5299A5" w14:textId="77777777" w:rsidR="0076085C" w:rsidRDefault="007608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6085C" w14:paraId="5C5299B1" w14:textId="77777777">
        <w:trPr>
          <w:trHeight w:val="397"/>
        </w:trPr>
        <w:tc>
          <w:tcPr>
            <w:tcW w:w="7513" w:type="dxa"/>
          </w:tcPr>
          <w:p w14:paraId="5C5299A6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5299A7" w14:textId="77777777" w:rsidR="0076085C" w:rsidRDefault="003F55A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Rorty R.,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Nauka jako solidarność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Obiektywność, relatywizm i prawda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J, Margański, Wyd. Aletheya, Warszawa 1999 s. 35-70.</w:t>
            </w:r>
          </w:p>
          <w:p w14:paraId="5C5299A8" w14:textId="77777777" w:rsidR="0076085C" w:rsidRDefault="003F55A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Rorty R. Świat na dobre utracony, [w:], Tenże,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Konsekwencje Pragmatyzmu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IFiS PAN, Warszawa 1998, s. 44-60.</w:t>
            </w:r>
          </w:p>
          <w:p w14:paraId="5C5299A9" w14:textId="77777777" w:rsidR="0076085C" w:rsidRDefault="003F55A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Lyotard Jean-François,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Kondycja ponowoczesna Raport o stanie wiedzy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M. Kowalska i J. Migański Aletheia 1997, s. 35-120</w:t>
            </w:r>
          </w:p>
          <w:p w14:paraId="5C5299AA" w14:textId="77777777" w:rsidR="0076085C" w:rsidRDefault="003F55A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Czech F.,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Spiskowe narracje i metanarracje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Nomos, Kraków 2015, s. 23-123.</w:t>
            </w:r>
          </w:p>
          <w:p w14:paraId="5C5299AB" w14:textId="77777777" w:rsidR="0076085C" w:rsidRDefault="003F55A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Radzik R.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Postprawda: przyczyny, przejawy i skutki zaistnienia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Grabowski T., Lakomy M., Oświecimski K., Pohl A. (reds),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Postprawda, spojrzenie krytyczne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WNA Ignatianum, Kraków 2018, s. 41-65. </w:t>
            </w:r>
          </w:p>
          <w:p w14:paraId="5C5299AC" w14:textId="77777777" w:rsidR="0076085C" w:rsidRDefault="003F55A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Magala S., Postprawda między logiką a retoryką, [w:] Grabowski T., Lakomy M., Oświecimski K., Pohl A. (reds),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Postprawda, spojrzenie krytyczne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WNA Ignatianum, Kraków 2018, s. 67-80.</w:t>
            </w:r>
          </w:p>
          <w:p w14:paraId="5C5299AD" w14:textId="77777777" w:rsidR="0076085C" w:rsidRDefault="003F55A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Fleck L., Powstanie i rozwój faktu naukowego, tłum. M. Tuszkiewicz, Wyd. Lubelskie, Lublin 1986, 23-47.</w:t>
            </w:r>
          </w:p>
          <w:p w14:paraId="5C5299AE" w14:textId="77777777" w:rsidR="0076085C" w:rsidRDefault="003F55A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Bernays E. L. Krystalizacja opinii publicznej, przeł., Naukowe Centrum Kultury, Warszawa 2019, s. 67-116, 117 – 150.</w:t>
            </w:r>
          </w:p>
          <w:p w14:paraId="5C5299AF" w14:textId="77777777" w:rsidR="0076085C" w:rsidRDefault="0076085C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C5299B0" w14:textId="77777777" w:rsidR="0076085C" w:rsidRDefault="0076085C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6085C" w14:paraId="5C5299B6" w14:textId="77777777">
        <w:trPr>
          <w:trHeight w:val="397"/>
        </w:trPr>
        <w:tc>
          <w:tcPr>
            <w:tcW w:w="7513" w:type="dxa"/>
          </w:tcPr>
          <w:p w14:paraId="5C5299B2" w14:textId="77777777" w:rsidR="0076085C" w:rsidRDefault="003F5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C5299B3" w14:textId="77777777" w:rsidR="0076085C" w:rsidRDefault="003F55A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Płoszczyniec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Zbędność i szkodliwość pojęcia postprawdy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Grabowski T., Lakomy M., Oświecimski K., Pohl A. (reds),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Postprawda, spojrzenie krytyczne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WNA Ignatianum, Kraków 2018, s. 141-166. </w:t>
            </w:r>
          </w:p>
          <w:p w14:paraId="5C5299B4" w14:textId="77777777" w:rsidR="0076085C" w:rsidRDefault="003F55A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Bernays E.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Propaganda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R. Wierzchoń, Wyd. Wektory, Wrocław 2020.</w:t>
            </w:r>
          </w:p>
          <w:p w14:paraId="5C5299B5" w14:textId="77777777" w:rsidR="0076085C" w:rsidRDefault="0076085C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5C5299B7" w14:textId="77777777" w:rsidR="0076085C" w:rsidRDefault="007608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5299B8" w14:textId="77777777" w:rsidR="0076085C" w:rsidRDefault="007608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5299B9" w14:textId="77777777" w:rsidR="0076085C" w:rsidRDefault="003F55A6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6085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0A8BD" w14:textId="77777777" w:rsidR="00AD363D" w:rsidRDefault="00AD363D">
      <w:pPr>
        <w:spacing w:line="240" w:lineRule="auto"/>
      </w:pPr>
      <w:r>
        <w:separator/>
      </w:r>
    </w:p>
  </w:endnote>
  <w:endnote w:type="continuationSeparator" w:id="0">
    <w:p w14:paraId="1DD5B7B0" w14:textId="77777777" w:rsidR="00AD363D" w:rsidRDefault="00AD36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4534E" w14:textId="77777777" w:rsidR="00AD363D" w:rsidRDefault="00AD363D">
      <w:pPr>
        <w:spacing w:after="0"/>
      </w:pPr>
      <w:r>
        <w:separator/>
      </w:r>
    </w:p>
  </w:footnote>
  <w:footnote w:type="continuationSeparator" w:id="0">
    <w:p w14:paraId="38D7A4ED" w14:textId="77777777" w:rsidR="00AD363D" w:rsidRDefault="00AD363D">
      <w:pPr>
        <w:spacing w:after="0"/>
      </w:pPr>
      <w:r>
        <w:continuationSeparator/>
      </w:r>
    </w:p>
  </w:footnote>
  <w:footnote w:id="1">
    <w:p w14:paraId="5C5299BE" w14:textId="77777777" w:rsidR="0076085C" w:rsidRDefault="003F55A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1495FD6"/>
    <w:multiLevelType w:val="multilevel"/>
    <w:tmpl w:val="71495F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B1FCE"/>
    <w:multiLevelType w:val="multilevel"/>
    <w:tmpl w:val="7A7B1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4C77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87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5D1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E42"/>
    <w:rsid w:val="003343CF"/>
    <w:rsid w:val="00346FE9"/>
    <w:rsid w:val="0034759A"/>
    <w:rsid w:val="003503F6"/>
    <w:rsid w:val="003530DD"/>
    <w:rsid w:val="00363F78"/>
    <w:rsid w:val="003A0A5B"/>
    <w:rsid w:val="003A1176"/>
    <w:rsid w:val="003B138C"/>
    <w:rsid w:val="003C0BAE"/>
    <w:rsid w:val="003D18A9"/>
    <w:rsid w:val="003D6CE2"/>
    <w:rsid w:val="003E1941"/>
    <w:rsid w:val="003E2FE6"/>
    <w:rsid w:val="003E49D5"/>
    <w:rsid w:val="003F205D"/>
    <w:rsid w:val="003F38C0"/>
    <w:rsid w:val="003F55A6"/>
    <w:rsid w:val="00414E3C"/>
    <w:rsid w:val="0042244A"/>
    <w:rsid w:val="0042745A"/>
    <w:rsid w:val="00431223"/>
    <w:rsid w:val="00431D5C"/>
    <w:rsid w:val="004362C6"/>
    <w:rsid w:val="00437FA2"/>
    <w:rsid w:val="00445970"/>
    <w:rsid w:val="00461EFC"/>
    <w:rsid w:val="004652C2"/>
    <w:rsid w:val="004706D1"/>
    <w:rsid w:val="00471326"/>
    <w:rsid w:val="00473D27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A0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384"/>
    <w:rsid w:val="00722557"/>
    <w:rsid w:val="00724677"/>
    <w:rsid w:val="00725459"/>
    <w:rsid w:val="007327BD"/>
    <w:rsid w:val="00734608"/>
    <w:rsid w:val="00745302"/>
    <w:rsid w:val="007461D6"/>
    <w:rsid w:val="00746EC8"/>
    <w:rsid w:val="0076009D"/>
    <w:rsid w:val="0076085C"/>
    <w:rsid w:val="00763BF1"/>
    <w:rsid w:val="00766FD4"/>
    <w:rsid w:val="007718D6"/>
    <w:rsid w:val="0078168C"/>
    <w:rsid w:val="00787C2A"/>
    <w:rsid w:val="00790E27"/>
    <w:rsid w:val="007A4022"/>
    <w:rsid w:val="007A6E6E"/>
    <w:rsid w:val="007B5A2E"/>
    <w:rsid w:val="007C1624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408"/>
    <w:rsid w:val="009508DF"/>
    <w:rsid w:val="00950DAC"/>
    <w:rsid w:val="00954A07"/>
    <w:rsid w:val="00970A4D"/>
    <w:rsid w:val="00997F14"/>
    <w:rsid w:val="009A2CEE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118"/>
    <w:rsid w:val="00A53FA5"/>
    <w:rsid w:val="00A54817"/>
    <w:rsid w:val="00A601C8"/>
    <w:rsid w:val="00A60799"/>
    <w:rsid w:val="00A84C85"/>
    <w:rsid w:val="00A97DE1"/>
    <w:rsid w:val="00AB053C"/>
    <w:rsid w:val="00AC37C5"/>
    <w:rsid w:val="00AD1146"/>
    <w:rsid w:val="00AD27D3"/>
    <w:rsid w:val="00AD363D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2A5C"/>
    <w:rsid w:val="00B364B3"/>
    <w:rsid w:val="00B40ADB"/>
    <w:rsid w:val="00B43B77"/>
    <w:rsid w:val="00B43E80"/>
    <w:rsid w:val="00B46037"/>
    <w:rsid w:val="00B5090B"/>
    <w:rsid w:val="00B607DB"/>
    <w:rsid w:val="00B66529"/>
    <w:rsid w:val="00B7132E"/>
    <w:rsid w:val="00B75946"/>
    <w:rsid w:val="00B8056E"/>
    <w:rsid w:val="00B819C8"/>
    <w:rsid w:val="00B82308"/>
    <w:rsid w:val="00B90885"/>
    <w:rsid w:val="00BA089B"/>
    <w:rsid w:val="00BB520A"/>
    <w:rsid w:val="00BD3869"/>
    <w:rsid w:val="00BD66E9"/>
    <w:rsid w:val="00BD6FF4"/>
    <w:rsid w:val="00BF2C41"/>
    <w:rsid w:val="00C058B4"/>
    <w:rsid w:val="00C05F44"/>
    <w:rsid w:val="00C0693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2A93"/>
    <w:rsid w:val="00CD6897"/>
    <w:rsid w:val="00CE5BAC"/>
    <w:rsid w:val="00CE5DED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772D1"/>
    <w:rsid w:val="00D8075B"/>
    <w:rsid w:val="00D813C4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52B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4A6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5070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52987D"/>
  <w15:docId w15:val="{DBD5345C-E6EF-40C3-9889-211DFCD1C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BCB14-BC6D-4273-BAD6-335623809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189</TotalTime>
  <Pages>5</Pages>
  <Words>1201</Words>
  <Characters>7209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16</cp:revision>
  <cp:lastPrinted>2019-02-06T12:12:00Z</cp:lastPrinted>
  <dcterms:created xsi:type="dcterms:W3CDTF">2025-02-19T08:25:00Z</dcterms:created>
  <dcterms:modified xsi:type="dcterms:W3CDTF">2025-02-27T10:06:00Z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a1c41f7b0396e9289dcd07a31c3539902baccad39e918e361e818593e217d94b</vt:lpwstr>
  </property>
  <property fmtid="{D5CDD505-2E9C-101B-9397-08002B2CF9AE}" pid="3" name="KSOProductBuildVer">
    <vt:lpwstr>1045-12.2.0.19805</vt:lpwstr>
  </property>
  <property fmtid="{D5CDD505-2E9C-101B-9397-08002B2CF9AE}" pid="4" name="ICV">
    <vt:lpwstr>302CD2E80304416399E59AC6D32A8E93_12</vt:lpwstr>
  </property>
</Properties>
</file>